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CD" w:rsidRPr="00201F72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201F72">
        <w:rPr>
          <w:rFonts w:eastAsia="Times New Roman" w:cs="Arial"/>
          <w:b/>
          <w:color w:val="000000" w:themeColor="text1"/>
          <w:lang w:eastAsia="pl-PL"/>
        </w:rPr>
        <w:t>WZÓR UMOWY</w:t>
      </w:r>
    </w:p>
    <w:p w:rsidR="00BB11CD" w:rsidRPr="00201F72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201F72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201F72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:rsidR="00BB11CD" w:rsidRPr="00201F72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b/>
          <w:bCs/>
          <w:color w:val="000000" w:themeColor="text1"/>
          <w:lang w:eastAsia="pl-PL"/>
        </w:rPr>
        <w:t>nr NZ/O/ ……</w:t>
      </w:r>
      <w:r w:rsidR="00E84D2A">
        <w:rPr>
          <w:rFonts w:eastAsia="Times New Roman" w:cs="Arial"/>
          <w:b/>
          <w:bCs/>
          <w:color w:val="000000" w:themeColor="text1"/>
          <w:lang w:eastAsia="pl-PL"/>
        </w:rPr>
        <w:t>/…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….…………………../2018/……………..…….……./MR</w:t>
      </w:r>
    </w:p>
    <w:p w:rsidR="00BB11CD" w:rsidRPr="00201F72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201F72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BB11CD" w:rsidRPr="00201F72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BB11CD" w:rsidRPr="00201F72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</w:t>
      </w:r>
      <w:r w:rsidRPr="00201F72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201F72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201F72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201F72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201F72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</w:t>
      </w:r>
      <w:r w:rsidRPr="00201F72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201F72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BB11CD" w:rsidRPr="00201F72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201F72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201F72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BB11CD" w:rsidRPr="00201F72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201F72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BB11CD" w:rsidRPr="00201F72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201F72">
        <w:rPr>
          <w:rFonts w:eastAsia="Calibri" w:cs="Times New Roman"/>
          <w:color w:val="000000" w:themeColor="text1"/>
        </w:rPr>
        <w:t>a</w:t>
      </w:r>
    </w:p>
    <w:p w:rsidR="00BB11CD" w:rsidRPr="00201F72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201F72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01F72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BB11CD" w:rsidRPr="00201F72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201F72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201F72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BB11CD" w:rsidRPr="00201F72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BB11CD" w:rsidRPr="00201F72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201F72">
        <w:rPr>
          <w:rFonts w:eastAsia="Calibri" w:cs="Times New Roman"/>
          <w:color w:val="000000" w:themeColor="text1"/>
        </w:rPr>
        <w:t>Zamawiający i Wykonawca dalej zwani są łącznie "</w:t>
      </w:r>
      <w:r w:rsidRPr="00201F72">
        <w:rPr>
          <w:rFonts w:eastAsia="Calibri" w:cs="Times New Roman"/>
          <w:b/>
          <w:color w:val="000000" w:themeColor="text1"/>
        </w:rPr>
        <w:t>Stronami</w:t>
      </w:r>
      <w:r w:rsidRPr="00201F72">
        <w:rPr>
          <w:rFonts w:eastAsia="Calibri" w:cs="Times New Roman"/>
          <w:color w:val="000000" w:themeColor="text1"/>
        </w:rPr>
        <w:t>", zaś każdy z osobna "</w:t>
      </w:r>
      <w:r w:rsidRPr="00201F72">
        <w:rPr>
          <w:rFonts w:eastAsia="Calibri" w:cs="Times New Roman"/>
          <w:b/>
          <w:color w:val="000000" w:themeColor="text1"/>
        </w:rPr>
        <w:t>Stroną</w:t>
      </w:r>
      <w:r w:rsidRPr="00201F72">
        <w:rPr>
          <w:rFonts w:eastAsia="Calibri" w:cs="Times New Roman"/>
          <w:color w:val="000000" w:themeColor="text1"/>
        </w:rPr>
        <w:t>".</w:t>
      </w:r>
    </w:p>
    <w:p w:rsidR="00BB11CD" w:rsidRPr="00201F72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201F72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BB11CD" w:rsidRPr="00201F72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201F72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B11CD" w:rsidRPr="00201F72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201F72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B11CD" w:rsidRPr="00201F72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201F72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B11CD" w:rsidRPr="00201F72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201F72">
        <w:rPr>
          <w:rFonts w:eastAsia="Times New Roman" w:cs="Times New Roman"/>
          <w:iCs/>
          <w:lang w:eastAsia="pl-PL"/>
        </w:rPr>
        <w:t>Ogólne Warunki Zakupu Usług w wersji</w:t>
      </w:r>
      <w:r w:rsidRPr="00201F72">
        <w:rPr>
          <w:rFonts w:eastAsia="Times New Roman" w:cs="Times New Roman"/>
          <w:i/>
          <w:iCs/>
          <w:lang w:eastAsia="pl-PL"/>
        </w:rPr>
        <w:t xml:space="preserve"> </w:t>
      </w:r>
      <w:r w:rsidRPr="00201F72">
        <w:rPr>
          <w:rFonts w:eastAsia="Times New Roman" w:cs="Calibri"/>
          <w:lang w:eastAsia="pl-PL"/>
        </w:rPr>
        <w:t xml:space="preserve">nr </w:t>
      </w:r>
      <w:r w:rsidRPr="00201F72">
        <w:rPr>
          <w:rFonts w:eastAsia="Times New Roman" w:cs="Arial"/>
          <w:lang w:eastAsia="pl-PL"/>
        </w:rPr>
        <w:t xml:space="preserve">DZ/4/2018 z dnia 31 stycznia 2018 r. </w:t>
      </w:r>
      <w:r w:rsidRPr="00201F72">
        <w:rPr>
          <w:rFonts w:eastAsia="Times New Roman" w:cs="Times New Roman"/>
          <w:iCs/>
          <w:lang w:eastAsia="pl-PL"/>
        </w:rPr>
        <w:t>(dalej „</w:t>
      </w:r>
      <w:r w:rsidRPr="00201F72">
        <w:rPr>
          <w:rFonts w:eastAsia="Times New Roman" w:cs="Times New Roman"/>
          <w:b/>
          <w:bCs/>
          <w:iCs/>
          <w:lang w:eastAsia="pl-PL"/>
        </w:rPr>
        <w:t>OWZU</w:t>
      </w:r>
      <w:r w:rsidRPr="00201F72">
        <w:rPr>
          <w:rFonts w:eastAsia="Times New Roman" w:cs="Times New Roman"/>
          <w:iCs/>
          <w:lang w:eastAsia="pl-PL"/>
        </w:rPr>
        <w:t>”) stanowiące Załącznik nr 1 do Umowy</w:t>
      </w:r>
      <w:r w:rsidRPr="00201F72">
        <w:rPr>
          <w:rFonts w:eastAsia="Times New Roman" w:cs="Times New Roman"/>
          <w:lang w:eastAsia="pl-PL"/>
        </w:rPr>
        <w:t xml:space="preserve"> </w:t>
      </w:r>
      <w:r w:rsidRPr="00201F72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B11CD" w:rsidRPr="00201F72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BB11CD" w:rsidRPr="00201F72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201F72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:rsidR="00BB11CD" w:rsidRPr="00201F72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:rsidR="00BB11CD" w:rsidRPr="00201F72" w:rsidRDefault="00BB11CD" w:rsidP="00BB11CD">
      <w:pPr>
        <w:spacing w:after="200" w:line="276" w:lineRule="auto"/>
        <w:jc w:val="right"/>
        <w:rPr>
          <w:rFonts w:eastAsia="Times New Roman" w:cs="Arial"/>
          <w:color w:val="000000" w:themeColor="text1"/>
          <w:lang w:eastAsia="pl-PL"/>
        </w:rPr>
      </w:pP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201F72">
        <w:rPr>
          <w:rFonts w:asciiTheme="minorHAnsi" w:hAnsiTheme="minorHAnsi" w:cstheme="minorHAnsi"/>
          <w:szCs w:val="22"/>
        </w:rPr>
        <w:lastRenderedPageBreak/>
        <w:t>PRZEDMIOT UMOWY</w:t>
      </w:r>
    </w:p>
    <w:p w:rsidR="00F775FB" w:rsidRPr="00201F72" w:rsidRDefault="00F775FB" w:rsidP="00AB2679">
      <w:pPr>
        <w:pStyle w:val="Akapitzlist"/>
        <w:numPr>
          <w:ilvl w:val="1"/>
          <w:numId w:val="19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Bidi"/>
        </w:rPr>
      </w:pPr>
      <w:r w:rsidRPr="00CC152E">
        <w:rPr>
          <w:rFonts w:asciiTheme="minorHAnsi" w:hAnsiTheme="minorHAnsi" w:cs="Arial"/>
        </w:rPr>
        <w:t xml:space="preserve">Zamawiający zleca, a Wykonawca przyjmuje </w:t>
      </w:r>
      <w:r w:rsidR="00F22915" w:rsidRPr="00CC152E">
        <w:rPr>
          <w:rFonts w:asciiTheme="minorHAnsi" w:hAnsiTheme="minorHAnsi" w:cs="Arial"/>
        </w:rPr>
        <w:t xml:space="preserve">do   realizacji </w:t>
      </w:r>
      <w:r w:rsidRPr="00CC152E">
        <w:rPr>
          <w:rFonts w:asciiTheme="minorHAnsi" w:hAnsiTheme="minorHAnsi" w:cs="Arial"/>
        </w:rPr>
        <w:t xml:space="preserve">wykonanie </w:t>
      </w:r>
      <w:r w:rsidRPr="00CC152E">
        <w:rPr>
          <w:rFonts w:asciiTheme="minorHAnsi" w:hAnsiTheme="minorHAnsi" w:cs="Arial"/>
          <w:color w:val="000000" w:themeColor="text1"/>
          <w:lang w:eastAsia="pl-PL"/>
        </w:rPr>
        <w:t xml:space="preserve"> </w:t>
      </w:r>
      <w:r w:rsidR="0026629F" w:rsidRPr="00CC152E">
        <w:rPr>
          <w:rFonts w:asciiTheme="minorHAnsi" w:hAnsiTheme="minorHAnsi"/>
        </w:rPr>
        <w:t xml:space="preserve">dwa razy w roku  w  latach 2018-2020  </w:t>
      </w:r>
      <w:r w:rsidR="00CC152E" w:rsidRPr="00CC152E">
        <w:rPr>
          <w:rFonts w:asciiTheme="minorHAnsi" w:hAnsiTheme="minorHAnsi" w:cs="Arial"/>
        </w:rPr>
        <w:t xml:space="preserve">okresowego przeglądu 2 szt. sprężarek WALTER </w:t>
      </w:r>
      <w:r w:rsidR="0019264F" w:rsidRPr="00201F72">
        <w:rPr>
          <w:rFonts w:asciiTheme="minorHAnsi" w:hAnsiTheme="minorHAnsi"/>
        </w:rPr>
        <w:t>w</w:t>
      </w:r>
      <w:r w:rsidR="0019264F" w:rsidRPr="00201F72">
        <w:rPr>
          <w:rFonts w:asciiTheme="minorHAnsi" w:eastAsiaTheme="minorHAnsi" w:hAnsiTheme="minorHAnsi"/>
          <w:u w:val="single"/>
        </w:rPr>
        <w:t xml:space="preserve"> </w:t>
      </w:r>
      <w:r w:rsidR="0019264F" w:rsidRPr="00201F72">
        <w:rPr>
          <w:rFonts w:asciiTheme="minorHAnsi" w:eastAsiaTheme="minorHAnsi" w:hAnsiTheme="minorHAnsi"/>
        </w:rPr>
        <w:t>Enea Połaniec S.A.</w:t>
      </w:r>
      <w:r w:rsidR="00077FF9" w:rsidRPr="00201F72">
        <w:rPr>
          <w:rFonts w:asciiTheme="minorHAnsi" w:eastAsiaTheme="minorHAnsi" w:hAnsiTheme="minorHAnsi"/>
        </w:rPr>
        <w:t xml:space="preserve"> </w:t>
      </w:r>
      <w:r w:rsidRPr="00201F72">
        <w:rPr>
          <w:rFonts w:asciiTheme="minorHAnsi" w:eastAsiaTheme="minorHAnsi" w:hAnsiTheme="minorHAnsi" w:cstheme="minorBidi"/>
        </w:rPr>
        <w:t>(dalej: „</w:t>
      </w:r>
      <w:r w:rsidRPr="00201F72">
        <w:rPr>
          <w:rFonts w:asciiTheme="minorHAnsi" w:eastAsiaTheme="minorHAnsi" w:hAnsiTheme="minorHAnsi" w:cstheme="minorBidi"/>
          <w:b/>
        </w:rPr>
        <w:t>Usługi</w:t>
      </w:r>
      <w:r w:rsidRPr="00201F72">
        <w:rPr>
          <w:rFonts w:asciiTheme="minorHAnsi" w:eastAsiaTheme="minorHAnsi" w:hAnsiTheme="minorHAnsi" w:cstheme="minorBidi"/>
        </w:rPr>
        <w:t xml:space="preserve">”). </w:t>
      </w:r>
    </w:p>
    <w:p w:rsidR="00CC152E" w:rsidRPr="00667996" w:rsidRDefault="00CC152E" w:rsidP="00CC152E">
      <w:pPr>
        <w:pStyle w:val="Akapitzlist"/>
        <w:numPr>
          <w:ilvl w:val="1"/>
          <w:numId w:val="19"/>
        </w:numPr>
        <w:spacing w:after="0"/>
        <w:ind w:left="426" w:hanging="426"/>
        <w:contextualSpacing w:val="0"/>
        <w:jc w:val="both"/>
        <w:rPr>
          <w:rFonts w:asciiTheme="minorHAnsi" w:hAnsiTheme="minorHAnsi"/>
        </w:rPr>
      </w:pPr>
      <w:r w:rsidRPr="00667996">
        <w:rPr>
          <w:rFonts w:asciiTheme="minorHAnsi" w:hAnsiTheme="minorHAnsi"/>
        </w:rPr>
        <w:t>Szczegółowy zakres Usług obejmuje:</w:t>
      </w:r>
    </w:p>
    <w:p w:rsidR="00CC152E" w:rsidRPr="00667996" w:rsidRDefault="00CC152E" w:rsidP="00CC152E">
      <w:pPr>
        <w:pStyle w:val="Akapitzlist"/>
        <w:numPr>
          <w:ilvl w:val="2"/>
          <w:numId w:val="19"/>
        </w:numPr>
        <w:spacing w:after="0"/>
        <w:ind w:left="1134" w:hanging="70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>Wykonanie przeglądu sprężarki SKTG 4S nr ser. 05218 4000 MTG</w:t>
      </w:r>
      <w:r>
        <w:rPr>
          <w:rFonts w:asciiTheme="minorHAnsi" w:hAnsiTheme="minorHAnsi" w:cs="Arial"/>
        </w:rPr>
        <w:t xml:space="preserve"> w   2018r</w:t>
      </w:r>
    </w:p>
    <w:p w:rsidR="00CC152E" w:rsidRPr="00667996" w:rsidRDefault="00CC152E" w:rsidP="00CC152E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 w:rsidR="00AD6EC5">
        <w:rPr>
          <w:rFonts w:asciiTheme="minorHAnsi" w:hAnsiTheme="minorHAnsi" w:cs="Arial"/>
        </w:rPr>
        <w:t xml:space="preserve">34 </w:t>
      </w:r>
      <w:r w:rsidR="00AD6EC5" w:rsidRPr="00667996">
        <w:rPr>
          <w:rFonts w:asciiTheme="minorHAnsi" w:hAnsiTheme="minorHAnsi" w:cs="Arial"/>
        </w:rPr>
        <w:t xml:space="preserve">000 </w:t>
      </w:r>
      <w:r w:rsidRPr="00667996">
        <w:rPr>
          <w:rFonts w:asciiTheme="minorHAnsi" w:hAnsiTheme="minorHAnsi" w:cs="Arial"/>
        </w:rPr>
        <w:t>rbg</w:t>
      </w:r>
    </w:p>
    <w:p w:rsidR="00CC152E" w:rsidRPr="00667996" w:rsidRDefault="00CC152E" w:rsidP="00CC152E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 w:rsidR="00AD6EC5">
        <w:rPr>
          <w:rFonts w:asciiTheme="minorHAnsi" w:hAnsiTheme="minorHAnsi" w:cs="Arial"/>
        </w:rPr>
        <w:t xml:space="preserve">38 </w:t>
      </w:r>
      <w:r w:rsidRPr="00667996">
        <w:rPr>
          <w:rFonts w:asciiTheme="minorHAnsi" w:hAnsiTheme="minorHAnsi" w:cs="Arial"/>
        </w:rPr>
        <w:t>000 rbg</w:t>
      </w:r>
    </w:p>
    <w:p w:rsidR="00CC152E" w:rsidRPr="00667996" w:rsidRDefault="00CC152E" w:rsidP="00CC152E">
      <w:pPr>
        <w:pStyle w:val="Akapitzlist"/>
        <w:numPr>
          <w:ilvl w:val="2"/>
          <w:numId w:val="19"/>
        </w:numPr>
        <w:spacing w:after="0"/>
        <w:ind w:left="1134" w:hanging="70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>Przeglądy sprężarki SKTG 11 nr ser. 3273 4000 MTG</w:t>
      </w:r>
      <w:r>
        <w:rPr>
          <w:rFonts w:asciiTheme="minorHAnsi" w:hAnsiTheme="minorHAnsi" w:cs="Arial"/>
        </w:rPr>
        <w:t xml:space="preserve"> w 2018r.</w:t>
      </w:r>
    </w:p>
    <w:p w:rsidR="00CC152E" w:rsidRPr="00667996" w:rsidRDefault="00CC152E" w:rsidP="00CC152E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 w:rsidR="00AD6EC5">
        <w:rPr>
          <w:rFonts w:asciiTheme="minorHAnsi" w:hAnsiTheme="minorHAnsi" w:cs="Arial"/>
        </w:rPr>
        <w:t>30 7</w:t>
      </w:r>
      <w:r w:rsidRPr="00667996">
        <w:rPr>
          <w:rFonts w:asciiTheme="minorHAnsi" w:hAnsiTheme="minorHAnsi" w:cs="Arial"/>
        </w:rPr>
        <w:t>00 rbg</w:t>
      </w:r>
    </w:p>
    <w:p w:rsidR="00CC152E" w:rsidRPr="00667996" w:rsidRDefault="00CC152E" w:rsidP="00CC152E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 w:rsidR="00AD6EC5">
        <w:rPr>
          <w:rFonts w:asciiTheme="minorHAnsi" w:hAnsiTheme="minorHAnsi" w:cs="Arial"/>
        </w:rPr>
        <w:t>34 7</w:t>
      </w:r>
      <w:r w:rsidRPr="00667996">
        <w:rPr>
          <w:rFonts w:asciiTheme="minorHAnsi" w:hAnsiTheme="minorHAnsi" w:cs="Arial"/>
        </w:rPr>
        <w:t>00 rbg</w:t>
      </w:r>
    </w:p>
    <w:p w:rsidR="00CC152E" w:rsidRDefault="00CC152E" w:rsidP="00CC152E">
      <w:pPr>
        <w:pStyle w:val="Akapitzlist"/>
        <w:numPr>
          <w:ilvl w:val="2"/>
          <w:numId w:val="19"/>
        </w:numPr>
        <w:spacing w:after="0"/>
        <w:ind w:left="1134" w:hanging="70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>Wykonanie przeglądu sprężarki SKTG 4S nr ser. 05218 4000 MTG</w:t>
      </w:r>
      <w:r>
        <w:rPr>
          <w:rFonts w:asciiTheme="minorHAnsi" w:hAnsiTheme="minorHAnsi" w:cs="Arial"/>
        </w:rPr>
        <w:t xml:space="preserve"> w   2019r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 xml:space="preserve">42 </w:t>
      </w:r>
      <w:r w:rsidRPr="00667996">
        <w:rPr>
          <w:rFonts w:asciiTheme="minorHAnsi" w:hAnsiTheme="minorHAnsi" w:cs="Arial"/>
        </w:rPr>
        <w:t>000 rbg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 xml:space="preserve">46 </w:t>
      </w:r>
      <w:r w:rsidRPr="00667996">
        <w:rPr>
          <w:rFonts w:asciiTheme="minorHAnsi" w:hAnsiTheme="minorHAnsi" w:cs="Arial"/>
        </w:rPr>
        <w:t>000 rbg</w:t>
      </w:r>
    </w:p>
    <w:p w:rsidR="00AD6EC5" w:rsidRPr="00667996" w:rsidRDefault="00AD6EC5" w:rsidP="004C0BCF">
      <w:pPr>
        <w:pStyle w:val="Akapitzlist"/>
        <w:spacing w:after="0"/>
        <w:ind w:left="1134"/>
        <w:contextualSpacing w:val="0"/>
        <w:jc w:val="both"/>
        <w:rPr>
          <w:rFonts w:asciiTheme="minorHAnsi" w:hAnsiTheme="minorHAnsi" w:cs="Arial"/>
        </w:rPr>
      </w:pPr>
    </w:p>
    <w:p w:rsidR="00CC152E" w:rsidRDefault="00CC152E" w:rsidP="00CC152E">
      <w:pPr>
        <w:pStyle w:val="Akapitzlist"/>
        <w:numPr>
          <w:ilvl w:val="2"/>
          <w:numId w:val="19"/>
        </w:numPr>
        <w:spacing w:after="0"/>
        <w:ind w:left="1134" w:hanging="70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>Przeglądy sprężarki SKTG 11 nr ser. 3273 4000 MTG</w:t>
      </w:r>
      <w:r>
        <w:rPr>
          <w:rFonts w:asciiTheme="minorHAnsi" w:hAnsiTheme="minorHAnsi" w:cs="Arial"/>
        </w:rPr>
        <w:t xml:space="preserve"> w 2019r.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>38 7</w:t>
      </w:r>
      <w:r w:rsidRPr="00667996">
        <w:rPr>
          <w:rFonts w:asciiTheme="minorHAnsi" w:hAnsiTheme="minorHAnsi" w:cs="Arial"/>
        </w:rPr>
        <w:t>00 rbg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>42 7</w:t>
      </w:r>
      <w:r w:rsidRPr="00667996">
        <w:rPr>
          <w:rFonts w:asciiTheme="minorHAnsi" w:hAnsiTheme="minorHAnsi" w:cs="Arial"/>
        </w:rPr>
        <w:t>00 rbg</w:t>
      </w:r>
    </w:p>
    <w:p w:rsidR="00AD6EC5" w:rsidRPr="00667996" w:rsidRDefault="00AD6EC5" w:rsidP="004C0BCF">
      <w:pPr>
        <w:pStyle w:val="Akapitzlist"/>
        <w:spacing w:after="0"/>
        <w:ind w:left="1134"/>
        <w:contextualSpacing w:val="0"/>
        <w:jc w:val="both"/>
        <w:rPr>
          <w:rFonts w:asciiTheme="minorHAnsi" w:hAnsiTheme="minorHAnsi" w:cs="Arial"/>
        </w:rPr>
      </w:pPr>
    </w:p>
    <w:p w:rsidR="00CC152E" w:rsidRDefault="00CC152E" w:rsidP="00CC152E">
      <w:pPr>
        <w:pStyle w:val="Akapitzlist"/>
        <w:numPr>
          <w:ilvl w:val="2"/>
          <w:numId w:val="19"/>
        </w:numPr>
        <w:spacing w:after="0"/>
        <w:ind w:left="1134" w:hanging="70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>Wykonanie przeglądu sprężarki SKTG 4S nr ser. 05218 4000 MTG</w:t>
      </w:r>
      <w:r>
        <w:rPr>
          <w:rFonts w:asciiTheme="minorHAnsi" w:hAnsiTheme="minorHAnsi" w:cs="Arial"/>
        </w:rPr>
        <w:t xml:space="preserve"> w   2020r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 xml:space="preserve">50 </w:t>
      </w:r>
      <w:r w:rsidRPr="00667996">
        <w:rPr>
          <w:rFonts w:asciiTheme="minorHAnsi" w:hAnsiTheme="minorHAnsi" w:cs="Arial"/>
        </w:rPr>
        <w:t>000 rbg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 xml:space="preserve">54 </w:t>
      </w:r>
      <w:r w:rsidRPr="00667996">
        <w:rPr>
          <w:rFonts w:asciiTheme="minorHAnsi" w:hAnsiTheme="minorHAnsi" w:cs="Arial"/>
        </w:rPr>
        <w:t>000 rbg</w:t>
      </w:r>
    </w:p>
    <w:p w:rsidR="00AD6EC5" w:rsidRPr="00667996" w:rsidRDefault="00AD6EC5" w:rsidP="004C0BCF">
      <w:pPr>
        <w:pStyle w:val="Akapitzlist"/>
        <w:spacing w:after="0"/>
        <w:ind w:left="1134"/>
        <w:contextualSpacing w:val="0"/>
        <w:jc w:val="both"/>
        <w:rPr>
          <w:rFonts w:asciiTheme="minorHAnsi" w:hAnsiTheme="minorHAnsi" w:cs="Arial"/>
        </w:rPr>
      </w:pPr>
    </w:p>
    <w:p w:rsidR="00CC152E" w:rsidRDefault="00CC152E" w:rsidP="00CC152E">
      <w:pPr>
        <w:pStyle w:val="Akapitzlist"/>
        <w:numPr>
          <w:ilvl w:val="2"/>
          <w:numId w:val="19"/>
        </w:numPr>
        <w:spacing w:after="0"/>
        <w:ind w:left="1134" w:hanging="70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>Przeglądy sprężarki SKTG 11 nr ser. 3273 4000 MTG</w:t>
      </w:r>
      <w:r>
        <w:rPr>
          <w:rFonts w:asciiTheme="minorHAnsi" w:hAnsiTheme="minorHAnsi" w:cs="Arial"/>
        </w:rPr>
        <w:t xml:space="preserve"> w 2020r.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>46 7</w:t>
      </w:r>
      <w:r w:rsidRPr="00667996">
        <w:rPr>
          <w:rFonts w:asciiTheme="minorHAnsi" w:hAnsiTheme="minorHAnsi" w:cs="Arial"/>
        </w:rPr>
        <w:t>00 rbg</w:t>
      </w:r>
    </w:p>
    <w:p w:rsidR="00AD6EC5" w:rsidRPr="00667996" w:rsidRDefault="00AD6EC5" w:rsidP="00AD6EC5">
      <w:pPr>
        <w:pStyle w:val="Akapitzlist"/>
        <w:numPr>
          <w:ilvl w:val="3"/>
          <w:numId w:val="19"/>
        </w:numPr>
        <w:spacing w:after="0"/>
        <w:ind w:left="1728"/>
        <w:contextualSpacing w:val="0"/>
        <w:jc w:val="both"/>
        <w:rPr>
          <w:rFonts w:asciiTheme="minorHAnsi" w:hAnsiTheme="minorHAnsi" w:cs="Arial"/>
        </w:rPr>
      </w:pPr>
      <w:r w:rsidRPr="00667996">
        <w:rPr>
          <w:rFonts w:asciiTheme="minorHAnsi" w:hAnsiTheme="minorHAnsi" w:cs="Arial"/>
        </w:rPr>
        <w:t xml:space="preserve">Po </w:t>
      </w:r>
      <w:r>
        <w:rPr>
          <w:rFonts w:asciiTheme="minorHAnsi" w:hAnsiTheme="minorHAnsi" w:cs="Arial"/>
        </w:rPr>
        <w:t>50 7</w:t>
      </w:r>
      <w:r w:rsidRPr="00667996">
        <w:rPr>
          <w:rFonts w:asciiTheme="minorHAnsi" w:hAnsiTheme="minorHAnsi" w:cs="Arial"/>
        </w:rPr>
        <w:t>00 rbg</w:t>
      </w:r>
    </w:p>
    <w:p w:rsidR="00CC152E" w:rsidRPr="00FE0D63" w:rsidRDefault="00CC152E" w:rsidP="00E84D2A">
      <w:pPr>
        <w:pStyle w:val="Akapitzlist"/>
        <w:numPr>
          <w:ilvl w:val="1"/>
          <w:numId w:val="19"/>
        </w:numPr>
        <w:spacing w:after="0"/>
        <w:ind w:left="426" w:hanging="426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67996">
        <w:rPr>
          <w:rFonts w:asciiTheme="minorHAnsi" w:hAnsiTheme="minorHAnsi" w:cs="Arial"/>
        </w:rPr>
        <w:t xml:space="preserve">Przegląd należy przeprowadzić zgodnie z założeniami DTR sprężarek SKTG z wykorzystaniem </w:t>
      </w:r>
      <w:r w:rsidRPr="00FE0D63">
        <w:rPr>
          <w:rFonts w:asciiTheme="minorHAnsi" w:hAnsiTheme="minorHAnsi" w:cs="Arial"/>
          <w:color w:val="000000" w:themeColor="text1"/>
        </w:rPr>
        <w:t xml:space="preserve">oryginalnych części zamiennych wymaganych w DTR. Wykonawca dostarczy Zamawiającemu pisemny protokół z przeprowadzonego przeglądu. </w:t>
      </w:r>
    </w:p>
    <w:p w:rsidR="00E84D2A" w:rsidRPr="00FE0D63" w:rsidRDefault="00E84D2A" w:rsidP="00E84D2A">
      <w:pPr>
        <w:pStyle w:val="Akapitzlist"/>
        <w:numPr>
          <w:ilvl w:val="1"/>
          <w:numId w:val="19"/>
        </w:numPr>
        <w:spacing w:after="0"/>
        <w:ind w:left="426" w:hanging="426"/>
        <w:contextualSpacing w:val="0"/>
        <w:jc w:val="both"/>
        <w:rPr>
          <w:rFonts w:eastAsia="Times New Roman" w:cs="Arial"/>
          <w:bCs/>
          <w:color w:val="000000" w:themeColor="text1"/>
          <w:lang w:eastAsia="pl-PL"/>
        </w:rPr>
      </w:pPr>
      <w:r w:rsidRPr="00FE0D63">
        <w:rPr>
          <w:rFonts w:eastAsia="Times New Roman" w:cs="Arial"/>
          <w:bCs/>
          <w:color w:val="000000" w:themeColor="text1"/>
          <w:lang w:eastAsia="pl-PL"/>
        </w:rPr>
        <w:t>Wymieniane części i przeprowadzane przeglądy powinny zapewnić bezawaryjną pracę systemu pomiędzy kolejnymi przeglądami.</w:t>
      </w:r>
    </w:p>
    <w:p w:rsidR="00DF21E7" w:rsidRDefault="00DF21E7" w:rsidP="00DF21E7">
      <w:pPr>
        <w:pStyle w:val="Akapitzlist"/>
        <w:numPr>
          <w:ilvl w:val="1"/>
          <w:numId w:val="19"/>
        </w:numPr>
        <w:spacing w:after="0"/>
        <w:ind w:left="426" w:hanging="426"/>
        <w:contextualSpacing w:val="0"/>
        <w:jc w:val="both"/>
        <w:rPr>
          <w:rFonts w:cs="Arial"/>
          <w:color w:val="000000" w:themeColor="text1"/>
        </w:rPr>
      </w:pPr>
      <w:r w:rsidRPr="00FE0D63">
        <w:rPr>
          <w:rFonts w:cs="Arial"/>
          <w:color w:val="000000" w:themeColor="text1"/>
        </w:rPr>
        <w:t>Zamawiający zastrzega sobie możliwość rezygnacji z któregoś przeglądu lub zlecenia kolejnego przeglądu, jeśli ze względów eksploatacyjnych nie są ujęte w ramach czasowych niniejszej umowy.</w:t>
      </w:r>
    </w:p>
    <w:p w:rsidR="004C0BCF" w:rsidRPr="00FE0D63" w:rsidRDefault="004C0BCF" w:rsidP="004C0BCF">
      <w:pPr>
        <w:pStyle w:val="Akapitzlist"/>
        <w:spacing w:after="0"/>
        <w:ind w:left="426"/>
        <w:contextualSpacing w:val="0"/>
        <w:jc w:val="both"/>
        <w:rPr>
          <w:rFonts w:cs="Arial"/>
          <w:color w:val="000000" w:themeColor="text1"/>
        </w:rPr>
      </w:pPr>
      <w:bookmarkStart w:id="0" w:name="_GoBack"/>
      <w:bookmarkEnd w:id="0"/>
    </w:p>
    <w:p w:rsidR="00CC152E" w:rsidRPr="00FE0D63" w:rsidRDefault="00CC152E" w:rsidP="00CC152E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color w:val="000000" w:themeColor="text1"/>
          <w:szCs w:val="22"/>
          <w:lang w:val="pl-PL"/>
        </w:rPr>
      </w:pPr>
      <w:r w:rsidRPr="00FE0D63">
        <w:rPr>
          <w:rFonts w:asciiTheme="minorHAnsi" w:hAnsiTheme="minorHAnsi"/>
          <w:color w:val="000000" w:themeColor="text1"/>
          <w:szCs w:val="22"/>
          <w:lang w:val="pl-PL"/>
        </w:rPr>
        <w:t>termin wykonania</w:t>
      </w:r>
    </w:p>
    <w:p w:rsidR="00CC152E" w:rsidRPr="00FE0D63" w:rsidRDefault="00CC152E" w:rsidP="00CC152E">
      <w:pPr>
        <w:pStyle w:val="Nagwek2"/>
        <w:tabs>
          <w:tab w:val="clear" w:pos="3403"/>
          <w:tab w:val="num" w:pos="426"/>
        </w:tabs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FE0D63">
        <w:rPr>
          <w:rFonts w:asciiTheme="minorHAnsi" w:hAnsiTheme="minorHAnsi"/>
          <w:color w:val="000000" w:themeColor="text1"/>
          <w:szCs w:val="22"/>
          <w:lang w:val="pl-PL"/>
        </w:rPr>
        <w:t>Strony ustalają termin wykonania Usług – w ciągu 14 dni od zgłoszenia przez Zamawiającego.</w:t>
      </w:r>
    </w:p>
    <w:p w:rsidR="00E84D2A" w:rsidRPr="00FE0D63" w:rsidRDefault="00E84D2A" w:rsidP="00E84D2A">
      <w:pPr>
        <w:pStyle w:val="Nagwek2"/>
        <w:tabs>
          <w:tab w:val="clear" w:pos="3403"/>
          <w:tab w:val="num" w:pos="426"/>
        </w:tabs>
        <w:spacing w:after="240" w:line="276" w:lineRule="auto"/>
        <w:ind w:left="709"/>
        <w:rPr>
          <w:color w:val="000000" w:themeColor="text1"/>
          <w:lang w:val="pl-PL"/>
        </w:rPr>
      </w:pPr>
      <w:r w:rsidRPr="00FE0D63">
        <w:rPr>
          <w:color w:val="000000" w:themeColor="text1"/>
          <w:lang w:val="pl-PL"/>
        </w:rPr>
        <w:t>Sporządzenie raportu z przeglądu - w terminie do 2 tygodni od wykonania poszczególnych przeglądów.</w:t>
      </w:r>
    </w:p>
    <w:p w:rsidR="00E84D2A" w:rsidRPr="00FE0D63" w:rsidRDefault="00E84D2A" w:rsidP="00E84D2A">
      <w:pPr>
        <w:pStyle w:val="Tekstpodstawowy"/>
        <w:rPr>
          <w:color w:val="000000" w:themeColor="text1"/>
          <w:lang w:eastAsia="en-US"/>
        </w:rPr>
      </w:pPr>
    </w:p>
    <w:p w:rsidR="00CC152E" w:rsidRPr="00667996" w:rsidRDefault="00CC152E" w:rsidP="00CC152E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667996">
        <w:rPr>
          <w:rFonts w:asciiTheme="minorHAnsi" w:hAnsiTheme="minorHAnsi"/>
          <w:szCs w:val="22"/>
          <w:lang w:val="pl-PL"/>
        </w:rPr>
        <w:t>WYNAGRODZENIE I WARUNKI PŁATNOŚCI</w:t>
      </w:r>
    </w:p>
    <w:p w:rsidR="00CC152E" w:rsidRPr="00667996" w:rsidRDefault="00CC152E" w:rsidP="00CC152E">
      <w:pPr>
        <w:pStyle w:val="Nagwek2"/>
        <w:tabs>
          <w:tab w:val="clear" w:pos="3403"/>
          <w:tab w:val="num" w:pos="426"/>
        </w:tabs>
        <w:ind w:left="426" w:hanging="426"/>
        <w:jc w:val="left"/>
        <w:rPr>
          <w:rFonts w:asciiTheme="minorHAnsi" w:hAnsiTheme="minorHAnsi"/>
          <w:b/>
          <w:szCs w:val="22"/>
          <w:lang w:val="pl-PL"/>
        </w:rPr>
      </w:pPr>
      <w:r w:rsidRPr="00667996">
        <w:rPr>
          <w:rFonts w:asciiTheme="minorHAnsi" w:hAnsiTheme="minorHAnsi"/>
          <w:szCs w:val="22"/>
          <w:lang w:val="pl-PL"/>
        </w:rPr>
        <w:t>Z tytułu należytego wykonania niniejszej Umowy przez Wykonawcę, Zamawiający zobowiązuje się</w:t>
      </w:r>
      <w:r>
        <w:rPr>
          <w:rFonts w:asciiTheme="minorHAnsi" w:hAnsiTheme="minorHAnsi" w:cstheme="minorHAnsi"/>
          <w:szCs w:val="22"/>
          <w:lang w:val="pl-PL"/>
        </w:rPr>
        <w:t xml:space="preserve"> do </w:t>
      </w:r>
      <w:r w:rsidRPr="00667996">
        <w:rPr>
          <w:rFonts w:asciiTheme="minorHAnsi" w:hAnsiTheme="minorHAnsi" w:cstheme="minorHAnsi"/>
          <w:szCs w:val="22"/>
          <w:lang w:val="pl-PL"/>
        </w:rPr>
        <w:t xml:space="preserve">zapłaty na rzecz Wykonawcy wynagrodzenia ryczałtowego </w:t>
      </w:r>
      <w:r w:rsidRPr="00667996">
        <w:rPr>
          <w:rFonts w:asciiTheme="minorHAnsi" w:hAnsiTheme="minorHAnsi"/>
          <w:szCs w:val="22"/>
          <w:lang w:val="pl-PL"/>
        </w:rPr>
        <w:t>w wysokości</w:t>
      </w:r>
      <w:r w:rsidR="00E84D2A">
        <w:rPr>
          <w:rFonts w:asciiTheme="minorHAnsi" w:hAnsiTheme="minorHAnsi"/>
          <w:szCs w:val="22"/>
          <w:lang w:val="pl-PL"/>
        </w:rPr>
        <w:t xml:space="preserve"> ……………….</w:t>
      </w:r>
      <w:r w:rsidRPr="00667996">
        <w:rPr>
          <w:rFonts w:asciiTheme="minorHAnsi" w:hAnsiTheme="minorHAnsi"/>
          <w:b/>
          <w:szCs w:val="22"/>
          <w:lang w:val="pl-PL"/>
        </w:rPr>
        <w:t xml:space="preserve"> zł (słownie</w:t>
      </w:r>
      <w:r w:rsidR="00E84D2A">
        <w:rPr>
          <w:rFonts w:asciiTheme="minorHAnsi" w:hAnsiTheme="minorHAnsi"/>
          <w:b/>
          <w:szCs w:val="22"/>
          <w:lang w:val="pl-PL"/>
        </w:rPr>
        <w:t>…………………………..</w:t>
      </w:r>
      <w:r w:rsidRPr="00667996">
        <w:rPr>
          <w:rFonts w:asciiTheme="minorHAnsi" w:hAnsiTheme="minorHAnsi"/>
          <w:b/>
          <w:szCs w:val="22"/>
          <w:lang w:val="pl-PL"/>
        </w:rPr>
        <w:t xml:space="preserve"> złotych ) </w:t>
      </w:r>
      <w:r w:rsidRPr="00667996">
        <w:rPr>
          <w:rFonts w:asciiTheme="minorHAnsi" w:hAnsiTheme="minorHAnsi"/>
          <w:szCs w:val="22"/>
          <w:lang w:val="pl-PL"/>
        </w:rPr>
        <w:t xml:space="preserve">netto </w:t>
      </w:r>
      <w:r w:rsidRPr="00667996">
        <w:rPr>
          <w:rFonts w:asciiTheme="minorHAnsi" w:hAnsiTheme="minorHAnsi"/>
          <w:b/>
          <w:szCs w:val="22"/>
          <w:lang w:val="pl-PL"/>
        </w:rPr>
        <w:t>(dalej „Wynagrodzenie”).</w:t>
      </w:r>
    </w:p>
    <w:p w:rsidR="00CC152E" w:rsidRPr="00667996" w:rsidRDefault="00CC152E" w:rsidP="00CC152E">
      <w:pPr>
        <w:pStyle w:val="Nagwek2"/>
        <w:tabs>
          <w:tab w:val="clear" w:pos="3403"/>
          <w:tab w:val="num" w:pos="426"/>
        </w:tabs>
        <w:ind w:left="567" w:hanging="567"/>
        <w:rPr>
          <w:rFonts w:asciiTheme="minorHAnsi" w:hAnsiTheme="minorHAnsi"/>
          <w:szCs w:val="22"/>
          <w:lang w:val="pl-PL"/>
        </w:rPr>
      </w:pPr>
      <w:r w:rsidRPr="00667996">
        <w:rPr>
          <w:rFonts w:asciiTheme="minorHAnsi" w:hAnsiTheme="minorHAnsi"/>
          <w:szCs w:val="22"/>
          <w:lang w:val="pl-PL"/>
        </w:rPr>
        <w:t xml:space="preserve">Ustalono podział </w:t>
      </w:r>
      <w:r>
        <w:rPr>
          <w:rFonts w:asciiTheme="minorHAnsi" w:hAnsiTheme="minorHAnsi"/>
          <w:szCs w:val="22"/>
          <w:lang w:val="pl-PL"/>
        </w:rPr>
        <w:t>W</w:t>
      </w:r>
      <w:r w:rsidRPr="00667996">
        <w:rPr>
          <w:rFonts w:asciiTheme="minorHAnsi" w:hAnsiTheme="minorHAnsi"/>
          <w:szCs w:val="22"/>
          <w:lang w:val="pl-PL"/>
        </w:rPr>
        <w:t>ynagrodzenia na odrębne przedmioty odbioru i rozliczeń:</w:t>
      </w:r>
    </w:p>
    <w:p w:rsidR="00CC152E" w:rsidRDefault="00CC152E" w:rsidP="00CC152E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 w:rsidRPr="00485475">
        <w:rPr>
          <w:rFonts w:ascii="Calibri" w:hAnsi="Calibri"/>
          <w:lang w:val="pl-PL"/>
        </w:rPr>
        <w:lastRenderedPageBreak/>
        <w:t xml:space="preserve">Wykonanie przeglądu sprężarki SKTG 4S nr ser. 05218 4000 MTG </w:t>
      </w:r>
      <w:r w:rsidR="00E84D2A">
        <w:rPr>
          <w:rFonts w:ascii="Calibri" w:hAnsi="Calibri"/>
          <w:lang w:val="pl-PL"/>
        </w:rPr>
        <w:t xml:space="preserve"> w 2018r</w:t>
      </w:r>
      <w:r>
        <w:rPr>
          <w:rFonts w:ascii="Calibri" w:hAnsi="Calibri"/>
          <w:lang w:val="pl-PL"/>
        </w:rPr>
        <w:t xml:space="preserve">  po </w:t>
      </w:r>
      <w:r w:rsidR="00E84D2A">
        <w:rPr>
          <w:rFonts w:ascii="Calibri" w:hAnsi="Calibri"/>
          <w:lang w:val="pl-PL"/>
        </w:rPr>
        <w:t>34</w:t>
      </w:r>
      <w:r w:rsidR="00AD6EC5">
        <w:rPr>
          <w:rFonts w:ascii="Calibri" w:hAnsi="Calibri"/>
          <w:lang w:val="pl-PL"/>
        </w:rPr>
        <w:t xml:space="preserve"> </w:t>
      </w:r>
      <w:r w:rsidR="00E84D2A">
        <w:rPr>
          <w:rFonts w:ascii="Calibri" w:hAnsi="Calibri"/>
          <w:lang w:val="pl-PL"/>
        </w:rPr>
        <w:t>000 rbg</w:t>
      </w:r>
      <w:r w:rsidRPr="00485475">
        <w:rPr>
          <w:rFonts w:ascii="Calibri" w:hAnsi="Calibri"/>
          <w:lang w:val="pl-PL"/>
        </w:rPr>
        <w:t xml:space="preserve"> </w:t>
      </w:r>
      <w:r w:rsidR="00E84D2A">
        <w:rPr>
          <w:rFonts w:ascii="Calibri" w:hAnsi="Calibri"/>
          <w:lang w:val="pl-PL"/>
        </w:rPr>
        <w:t>-</w:t>
      </w:r>
      <w:r w:rsidR="00E84D2A" w:rsidRPr="00E84D2A">
        <w:rPr>
          <w:rFonts w:ascii="Calibri" w:hAnsi="Calibri"/>
          <w:lang w:val="pl-PL"/>
        </w:rPr>
        <w:t xml:space="preserve"> </w:t>
      </w:r>
      <w:r w:rsidR="00E84D2A" w:rsidRPr="00485475">
        <w:rPr>
          <w:rFonts w:ascii="Calibri" w:hAnsi="Calibri"/>
          <w:lang w:val="pl-PL"/>
        </w:rPr>
        <w:t>wynagrodzenie w wysokości</w:t>
      </w:r>
      <w:r w:rsidR="00E84D2A">
        <w:rPr>
          <w:rFonts w:ascii="Calibri" w:hAnsi="Calibri"/>
          <w:lang w:val="pl-PL"/>
        </w:rPr>
        <w:t xml:space="preserve">  …….</w:t>
      </w:r>
    </w:p>
    <w:p w:rsidR="00CC152E" w:rsidRPr="00485475" w:rsidRDefault="00CC152E" w:rsidP="00CC152E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Wykonanie </w:t>
      </w:r>
      <w:r w:rsidRPr="00485475">
        <w:rPr>
          <w:rFonts w:ascii="Calibri" w:hAnsi="Calibri"/>
          <w:lang w:val="pl-PL"/>
        </w:rPr>
        <w:t xml:space="preserve">przeglądu sprężarki SKTG 11 nr ser. 3273 4000 MTG </w:t>
      </w:r>
      <w:r w:rsidR="00E84D2A">
        <w:rPr>
          <w:rFonts w:ascii="Calibri" w:hAnsi="Calibri"/>
          <w:lang w:val="pl-PL"/>
        </w:rPr>
        <w:t>w 2018r po 30</w:t>
      </w:r>
      <w:r w:rsidR="00AD6EC5">
        <w:rPr>
          <w:rFonts w:ascii="Calibri" w:hAnsi="Calibri"/>
          <w:lang w:val="pl-PL"/>
        </w:rPr>
        <w:t xml:space="preserve"> </w:t>
      </w:r>
      <w:r w:rsidR="00E84D2A">
        <w:rPr>
          <w:rFonts w:ascii="Calibri" w:hAnsi="Calibri"/>
          <w:lang w:val="pl-PL"/>
        </w:rPr>
        <w:t>700 rbg</w:t>
      </w:r>
      <w:r>
        <w:rPr>
          <w:rFonts w:ascii="Calibri" w:hAnsi="Calibri"/>
          <w:lang w:val="pl-PL"/>
        </w:rPr>
        <w:t xml:space="preserve"> - </w:t>
      </w:r>
      <w:r w:rsidRPr="00485475">
        <w:rPr>
          <w:rFonts w:ascii="Calibri" w:hAnsi="Calibri"/>
          <w:lang w:val="pl-PL"/>
        </w:rPr>
        <w:t xml:space="preserve"> wynagrodzenie w wysokości </w:t>
      </w:r>
      <w:r w:rsidR="00E84D2A">
        <w:rPr>
          <w:rFonts w:ascii="Calibri" w:hAnsi="Calibri"/>
          <w:b/>
          <w:lang w:val="pl-PL"/>
        </w:rPr>
        <w:t>…….</w:t>
      </w:r>
      <w:r w:rsidRPr="00485475">
        <w:rPr>
          <w:rFonts w:ascii="Calibri" w:hAnsi="Calibri"/>
          <w:b/>
          <w:lang w:val="pl-PL"/>
        </w:rPr>
        <w:t xml:space="preserve"> zł;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 w:rsidRPr="00485475">
        <w:rPr>
          <w:rFonts w:ascii="Calibri" w:hAnsi="Calibri"/>
          <w:lang w:val="pl-PL"/>
        </w:rPr>
        <w:t xml:space="preserve">Wykonanie przeglądu sprężarki SKTG 4S nr ser. 05218 4000 MTG </w:t>
      </w:r>
      <w:r>
        <w:rPr>
          <w:rFonts w:ascii="Calibri" w:hAnsi="Calibri"/>
          <w:lang w:val="pl-PL"/>
        </w:rPr>
        <w:t xml:space="preserve"> w 2018r  po 38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000 rbg</w:t>
      </w:r>
      <w:r w:rsidRPr="0048547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-</w:t>
      </w:r>
      <w:r w:rsidRPr="00E84D2A">
        <w:rPr>
          <w:rFonts w:ascii="Calibri" w:hAnsi="Calibri"/>
          <w:lang w:val="pl-PL"/>
        </w:rPr>
        <w:t xml:space="preserve"> </w:t>
      </w:r>
      <w:r w:rsidRPr="00485475">
        <w:rPr>
          <w:rFonts w:ascii="Calibri" w:hAnsi="Calibri"/>
          <w:lang w:val="pl-PL"/>
        </w:rPr>
        <w:t>wynagrodzenie w wysokości</w:t>
      </w:r>
      <w:r>
        <w:rPr>
          <w:rFonts w:ascii="Calibri" w:hAnsi="Calibri"/>
          <w:lang w:val="pl-PL"/>
        </w:rPr>
        <w:t xml:space="preserve">  …….</w:t>
      </w:r>
    </w:p>
    <w:p w:rsidR="00E84D2A" w:rsidRPr="00485475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Wykonanie </w:t>
      </w:r>
      <w:r w:rsidRPr="00485475">
        <w:rPr>
          <w:rFonts w:ascii="Calibri" w:hAnsi="Calibri"/>
          <w:lang w:val="pl-PL"/>
        </w:rPr>
        <w:t xml:space="preserve">przeglądu sprężarki SKTG 11 nr ser. 3273 4000 MTG </w:t>
      </w:r>
      <w:r>
        <w:rPr>
          <w:rFonts w:ascii="Calibri" w:hAnsi="Calibri"/>
          <w:lang w:val="pl-PL"/>
        </w:rPr>
        <w:t>w 2018r po 34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700 rbg - </w:t>
      </w:r>
      <w:r w:rsidRPr="00485475">
        <w:rPr>
          <w:rFonts w:ascii="Calibri" w:hAnsi="Calibri"/>
          <w:lang w:val="pl-PL"/>
        </w:rPr>
        <w:t xml:space="preserve"> wynagrodzenie w wysokości </w:t>
      </w:r>
      <w:r>
        <w:rPr>
          <w:rFonts w:ascii="Calibri" w:hAnsi="Calibri"/>
          <w:b/>
          <w:lang w:val="pl-PL"/>
        </w:rPr>
        <w:t>…….</w:t>
      </w:r>
      <w:r w:rsidRPr="00485475">
        <w:rPr>
          <w:rFonts w:ascii="Calibri" w:hAnsi="Calibri"/>
          <w:b/>
          <w:lang w:val="pl-PL"/>
        </w:rPr>
        <w:t xml:space="preserve"> zł;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 w:rsidRPr="00485475">
        <w:rPr>
          <w:rFonts w:ascii="Calibri" w:hAnsi="Calibri"/>
          <w:lang w:val="pl-PL"/>
        </w:rPr>
        <w:t xml:space="preserve">Wykonanie przeglądu sprężarki SKTG 4S nr ser. 05218 4000 MTG </w:t>
      </w:r>
      <w:r>
        <w:rPr>
          <w:rFonts w:ascii="Calibri" w:hAnsi="Calibri"/>
          <w:lang w:val="pl-PL"/>
        </w:rPr>
        <w:t xml:space="preserve"> w 2019r  po 42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000 rbg</w:t>
      </w:r>
      <w:r w:rsidRPr="0048547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-</w:t>
      </w:r>
      <w:r w:rsidRPr="00E84D2A">
        <w:rPr>
          <w:rFonts w:ascii="Calibri" w:hAnsi="Calibri"/>
          <w:lang w:val="pl-PL"/>
        </w:rPr>
        <w:t xml:space="preserve"> </w:t>
      </w:r>
      <w:r w:rsidRPr="00485475">
        <w:rPr>
          <w:rFonts w:ascii="Calibri" w:hAnsi="Calibri"/>
          <w:lang w:val="pl-PL"/>
        </w:rPr>
        <w:t>wynagrodzenie w wysokości</w:t>
      </w:r>
      <w:r>
        <w:rPr>
          <w:rFonts w:ascii="Calibri" w:hAnsi="Calibri"/>
          <w:lang w:val="pl-PL"/>
        </w:rPr>
        <w:t xml:space="preserve">  …….</w:t>
      </w:r>
    </w:p>
    <w:p w:rsidR="00E84D2A" w:rsidRDefault="00CC152E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b/>
          <w:lang w:val="pl-PL"/>
        </w:rPr>
      </w:pPr>
      <w:r w:rsidRPr="00E84D2A">
        <w:rPr>
          <w:rFonts w:ascii="Calibri" w:hAnsi="Calibri"/>
          <w:lang w:val="pl-PL"/>
        </w:rPr>
        <w:t xml:space="preserve"> </w:t>
      </w:r>
      <w:r w:rsidR="00E84D2A">
        <w:rPr>
          <w:rFonts w:ascii="Calibri" w:hAnsi="Calibri"/>
          <w:lang w:val="pl-PL"/>
        </w:rPr>
        <w:t xml:space="preserve">Wykonanie </w:t>
      </w:r>
      <w:r w:rsidR="00E84D2A" w:rsidRPr="00485475">
        <w:rPr>
          <w:rFonts w:ascii="Calibri" w:hAnsi="Calibri"/>
          <w:lang w:val="pl-PL"/>
        </w:rPr>
        <w:t xml:space="preserve">przeglądu sprężarki SKTG 11 nr ser. 3273 4000 MTG </w:t>
      </w:r>
      <w:r w:rsidR="00E84D2A">
        <w:rPr>
          <w:rFonts w:ascii="Calibri" w:hAnsi="Calibri"/>
          <w:lang w:val="pl-PL"/>
        </w:rPr>
        <w:t>w 2019r po 38</w:t>
      </w:r>
      <w:r w:rsidR="00AD6EC5">
        <w:rPr>
          <w:rFonts w:ascii="Calibri" w:hAnsi="Calibri"/>
          <w:lang w:val="pl-PL"/>
        </w:rPr>
        <w:t xml:space="preserve"> </w:t>
      </w:r>
      <w:r w:rsidR="00E84D2A">
        <w:rPr>
          <w:rFonts w:ascii="Calibri" w:hAnsi="Calibri"/>
          <w:lang w:val="pl-PL"/>
        </w:rPr>
        <w:t xml:space="preserve">700 rbg - </w:t>
      </w:r>
      <w:r w:rsidR="00E84D2A" w:rsidRPr="00485475">
        <w:rPr>
          <w:rFonts w:ascii="Calibri" w:hAnsi="Calibri"/>
          <w:lang w:val="pl-PL"/>
        </w:rPr>
        <w:t xml:space="preserve"> wynagrodzenie w wysokości </w:t>
      </w:r>
      <w:r w:rsidR="00E84D2A">
        <w:rPr>
          <w:rFonts w:ascii="Calibri" w:hAnsi="Calibri"/>
          <w:b/>
          <w:lang w:val="pl-PL"/>
        </w:rPr>
        <w:t>…….</w:t>
      </w:r>
      <w:r w:rsidR="00E84D2A" w:rsidRPr="00485475">
        <w:rPr>
          <w:rFonts w:ascii="Calibri" w:hAnsi="Calibri"/>
          <w:b/>
          <w:lang w:val="pl-PL"/>
        </w:rPr>
        <w:t xml:space="preserve"> zł;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 w:rsidRPr="00485475">
        <w:rPr>
          <w:rFonts w:ascii="Calibri" w:hAnsi="Calibri"/>
          <w:lang w:val="pl-PL"/>
        </w:rPr>
        <w:t xml:space="preserve">Wykonanie przeglądu sprężarki SKTG 4S nr ser. 05218 4000 MTG </w:t>
      </w:r>
      <w:r>
        <w:rPr>
          <w:rFonts w:ascii="Calibri" w:hAnsi="Calibri"/>
          <w:lang w:val="pl-PL"/>
        </w:rPr>
        <w:t xml:space="preserve"> w 2019r  po 46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000 rbg</w:t>
      </w:r>
      <w:r w:rsidRPr="0048547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-</w:t>
      </w:r>
      <w:r w:rsidRPr="00E84D2A">
        <w:rPr>
          <w:rFonts w:ascii="Calibri" w:hAnsi="Calibri"/>
          <w:lang w:val="pl-PL"/>
        </w:rPr>
        <w:t xml:space="preserve"> </w:t>
      </w:r>
      <w:r w:rsidRPr="00485475">
        <w:rPr>
          <w:rFonts w:ascii="Calibri" w:hAnsi="Calibri"/>
          <w:lang w:val="pl-PL"/>
        </w:rPr>
        <w:t>wynagrodzenie w wysokości</w:t>
      </w:r>
      <w:r>
        <w:rPr>
          <w:rFonts w:ascii="Calibri" w:hAnsi="Calibri"/>
          <w:lang w:val="pl-PL"/>
        </w:rPr>
        <w:t xml:space="preserve">  …….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b/>
          <w:lang w:val="pl-PL"/>
        </w:rPr>
      </w:pPr>
      <w:r w:rsidRPr="00E84D2A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Wykonanie </w:t>
      </w:r>
      <w:r w:rsidRPr="00485475">
        <w:rPr>
          <w:rFonts w:ascii="Calibri" w:hAnsi="Calibri"/>
          <w:lang w:val="pl-PL"/>
        </w:rPr>
        <w:t xml:space="preserve">przeglądu sprężarki SKTG 11 nr ser. 3273 4000 MTG </w:t>
      </w:r>
      <w:r>
        <w:rPr>
          <w:rFonts w:ascii="Calibri" w:hAnsi="Calibri"/>
          <w:lang w:val="pl-PL"/>
        </w:rPr>
        <w:t>w 2019r po 42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700 rbg - </w:t>
      </w:r>
      <w:r w:rsidRPr="00485475">
        <w:rPr>
          <w:rFonts w:ascii="Calibri" w:hAnsi="Calibri"/>
          <w:lang w:val="pl-PL"/>
        </w:rPr>
        <w:t xml:space="preserve"> wynagrodzenie w wysokości </w:t>
      </w:r>
      <w:r>
        <w:rPr>
          <w:rFonts w:ascii="Calibri" w:hAnsi="Calibri"/>
          <w:b/>
          <w:lang w:val="pl-PL"/>
        </w:rPr>
        <w:t>…….</w:t>
      </w:r>
      <w:r w:rsidRPr="00485475">
        <w:rPr>
          <w:rFonts w:ascii="Calibri" w:hAnsi="Calibri"/>
          <w:b/>
          <w:lang w:val="pl-PL"/>
        </w:rPr>
        <w:t xml:space="preserve"> zł;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 w:rsidRPr="00485475">
        <w:rPr>
          <w:rFonts w:ascii="Calibri" w:hAnsi="Calibri"/>
          <w:lang w:val="pl-PL"/>
        </w:rPr>
        <w:t xml:space="preserve">Wykonanie przeglądu sprężarki SKTG 4S nr ser. 05218 4000 MTG </w:t>
      </w:r>
      <w:r>
        <w:rPr>
          <w:rFonts w:ascii="Calibri" w:hAnsi="Calibri"/>
          <w:lang w:val="pl-PL"/>
        </w:rPr>
        <w:t xml:space="preserve"> w 2020r  po 50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000 rbg</w:t>
      </w:r>
      <w:r w:rsidRPr="0048547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-</w:t>
      </w:r>
      <w:r w:rsidRPr="00E84D2A">
        <w:rPr>
          <w:rFonts w:ascii="Calibri" w:hAnsi="Calibri"/>
          <w:lang w:val="pl-PL"/>
        </w:rPr>
        <w:t xml:space="preserve"> </w:t>
      </w:r>
      <w:r w:rsidRPr="00485475">
        <w:rPr>
          <w:rFonts w:ascii="Calibri" w:hAnsi="Calibri"/>
          <w:lang w:val="pl-PL"/>
        </w:rPr>
        <w:t>wynagrodzenie w wysokości</w:t>
      </w:r>
      <w:r>
        <w:rPr>
          <w:rFonts w:ascii="Calibri" w:hAnsi="Calibri"/>
          <w:lang w:val="pl-PL"/>
        </w:rPr>
        <w:t xml:space="preserve">  …….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b/>
          <w:lang w:val="pl-PL"/>
        </w:rPr>
      </w:pPr>
      <w:r w:rsidRPr="00E84D2A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Wykonanie </w:t>
      </w:r>
      <w:r w:rsidRPr="00485475">
        <w:rPr>
          <w:rFonts w:ascii="Calibri" w:hAnsi="Calibri"/>
          <w:lang w:val="pl-PL"/>
        </w:rPr>
        <w:t xml:space="preserve">przeglądu sprężarki SKTG 11 nr ser. 3273 4000 MTG </w:t>
      </w:r>
      <w:r>
        <w:rPr>
          <w:rFonts w:ascii="Calibri" w:hAnsi="Calibri"/>
          <w:lang w:val="pl-PL"/>
        </w:rPr>
        <w:t>w 2020r po 46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700 rbg - </w:t>
      </w:r>
      <w:r w:rsidRPr="00485475">
        <w:rPr>
          <w:rFonts w:ascii="Calibri" w:hAnsi="Calibri"/>
          <w:lang w:val="pl-PL"/>
        </w:rPr>
        <w:t xml:space="preserve"> wynagrodzenie w wysokości </w:t>
      </w:r>
      <w:r>
        <w:rPr>
          <w:rFonts w:ascii="Calibri" w:hAnsi="Calibri"/>
          <w:b/>
          <w:lang w:val="pl-PL"/>
        </w:rPr>
        <w:t>…….</w:t>
      </w:r>
      <w:r w:rsidRPr="00485475">
        <w:rPr>
          <w:rFonts w:ascii="Calibri" w:hAnsi="Calibri"/>
          <w:b/>
          <w:lang w:val="pl-PL"/>
        </w:rPr>
        <w:t xml:space="preserve"> zł;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lang w:val="pl-PL"/>
        </w:rPr>
      </w:pPr>
      <w:r w:rsidRPr="00485475">
        <w:rPr>
          <w:rFonts w:ascii="Calibri" w:hAnsi="Calibri"/>
          <w:lang w:val="pl-PL"/>
        </w:rPr>
        <w:t xml:space="preserve">Wykonanie przeglądu sprężarki SKTG 4S nr ser. 05218 4000 MTG </w:t>
      </w:r>
      <w:r>
        <w:rPr>
          <w:rFonts w:ascii="Calibri" w:hAnsi="Calibri"/>
          <w:lang w:val="pl-PL"/>
        </w:rPr>
        <w:t xml:space="preserve"> w 2020r  po 54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000 rbg</w:t>
      </w:r>
      <w:r w:rsidRPr="0048547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-</w:t>
      </w:r>
      <w:r w:rsidRPr="00E84D2A">
        <w:rPr>
          <w:rFonts w:ascii="Calibri" w:hAnsi="Calibri"/>
          <w:lang w:val="pl-PL"/>
        </w:rPr>
        <w:t xml:space="preserve"> </w:t>
      </w:r>
      <w:r w:rsidRPr="00485475">
        <w:rPr>
          <w:rFonts w:ascii="Calibri" w:hAnsi="Calibri"/>
          <w:lang w:val="pl-PL"/>
        </w:rPr>
        <w:t>wynagrodzenie w wysokości</w:t>
      </w:r>
      <w:r>
        <w:rPr>
          <w:rFonts w:ascii="Calibri" w:hAnsi="Calibri"/>
          <w:lang w:val="pl-PL"/>
        </w:rPr>
        <w:t xml:space="preserve">  …….</w:t>
      </w:r>
    </w:p>
    <w:p w:rsidR="00E84D2A" w:rsidRDefault="00E84D2A" w:rsidP="00E84D2A">
      <w:pPr>
        <w:pStyle w:val="Nagwek3"/>
        <w:tabs>
          <w:tab w:val="clear" w:pos="1418"/>
          <w:tab w:val="num" w:pos="993"/>
        </w:tabs>
        <w:ind w:left="993" w:hanging="567"/>
        <w:rPr>
          <w:rFonts w:ascii="Calibri" w:hAnsi="Calibri"/>
          <w:b/>
          <w:lang w:val="pl-PL"/>
        </w:rPr>
      </w:pPr>
      <w:r w:rsidRPr="00E84D2A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Wykonanie </w:t>
      </w:r>
      <w:r w:rsidRPr="00485475">
        <w:rPr>
          <w:rFonts w:ascii="Calibri" w:hAnsi="Calibri"/>
          <w:lang w:val="pl-PL"/>
        </w:rPr>
        <w:t xml:space="preserve">przeglądu sprężarki SKTG 11 nr ser. 3273 4000 MTG </w:t>
      </w:r>
      <w:r>
        <w:rPr>
          <w:rFonts w:ascii="Calibri" w:hAnsi="Calibri"/>
          <w:lang w:val="pl-PL"/>
        </w:rPr>
        <w:t>w 2020r po 50</w:t>
      </w:r>
      <w:r w:rsidR="00AD6EC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700 rbg - </w:t>
      </w:r>
      <w:r w:rsidRPr="00485475">
        <w:rPr>
          <w:rFonts w:ascii="Calibri" w:hAnsi="Calibri"/>
          <w:lang w:val="pl-PL"/>
        </w:rPr>
        <w:t xml:space="preserve"> wynagrodzenie w wysokości </w:t>
      </w:r>
      <w:r>
        <w:rPr>
          <w:rFonts w:ascii="Calibri" w:hAnsi="Calibri"/>
          <w:b/>
          <w:lang w:val="pl-PL"/>
        </w:rPr>
        <w:t>…….</w:t>
      </w:r>
      <w:r w:rsidRPr="00485475">
        <w:rPr>
          <w:rFonts w:ascii="Calibri" w:hAnsi="Calibri"/>
          <w:b/>
          <w:lang w:val="pl-PL"/>
        </w:rPr>
        <w:t xml:space="preserve"> zł;</w:t>
      </w:r>
    </w:p>
    <w:p w:rsidR="00CC152E" w:rsidRPr="00E84D2A" w:rsidRDefault="00CC152E" w:rsidP="00E84D2A">
      <w:pPr>
        <w:pStyle w:val="Nagwek2"/>
        <w:tabs>
          <w:tab w:val="clear" w:pos="3403"/>
          <w:tab w:val="num" w:pos="426"/>
        </w:tabs>
        <w:ind w:left="567" w:hanging="567"/>
        <w:rPr>
          <w:rFonts w:asciiTheme="minorHAnsi" w:hAnsiTheme="minorHAnsi"/>
          <w:szCs w:val="22"/>
          <w:lang w:val="pl-PL"/>
        </w:rPr>
      </w:pPr>
      <w:r w:rsidRPr="00E84D2A">
        <w:rPr>
          <w:rFonts w:asciiTheme="minorHAnsi" w:hAnsiTheme="minorHAnsi"/>
          <w:szCs w:val="22"/>
          <w:lang w:val="pl-PL"/>
        </w:rPr>
        <w:t>Wynagrodzenie ryczałtowe obejmuje wszystkie koszty wykonania usługi, w szczególności: koszty robocizny z narzutami, koszty delegacji, dojazdów, inne koszty i zysk.</w:t>
      </w: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201F72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:rsidR="00F775FB" w:rsidRPr="00201F72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201F72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837483" w:rsidRPr="00201F72" w:rsidRDefault="00837483" w:rsidP="00837483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</w:pPr>
      <w:r w:rsidRPr="00201F7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Radosław Matusiewicz, tel.: 15 865 60 19, </w:t>
      </w:r>
      <w:r w:rsidRPr="00201F72">
        <w:rPr>
          <w:rStyle w:val="tstyle31"/>
          <w:rFonts w:asciiTheme="minorHAnsi" w:hAnsiTheme="minorHAnsi"/>
          <w:sz w:val="22"/>
          <w:szCs w:val="22"/>
          <w:lang w:val="pl-PL"/>
        </w:rPr>
        <w:t xml:space="preserve"> </w:t>
      </w:r>
      <w:r w:rsidRPr="00201F72">
        <w:rPr>
          <w:rStyle w:val="Nagwek3Znak"/>
          <w:rFonts w:asciiTheme="minorHAnsi" w:eastAsia="Calibri" w:hAnsiTheme="minorHAnsi" w:cstheme="minorHAnsi"/>
          <w:szCs w:val="22"/>
          <w:lang w:val="pl-PL"/>
        </w:rPr>
        <w:t>e-</w:t>
      </w:r>
      <w:r w:rsidRPr="00137BD1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mail: </w:t>
      </w:r>
      <w:hyperlink r:id="rId7" w:history="1">
        <w:r w:rsidR="00137BD1" w:rsidRPr="00137BD1">
          <w:rPr>
            <w:rStyle w:val="Hipercze"/>
            <w:rFonts w:asciiTheme="minorHAnsi" w:eastAsia="Calibri" w:hAnsiTheme="minorHAnsi" w:cstheme="minorHAnsi"/>
            <w:bCs w:val="0"/>
            <w:szCs w:val="22"/>
            <w:lang w:val="pl-PL"/>
          </w:rPr>
          <w:t>radoslaw.matusiewicz@enea.pl</w:t>
        </w:r>
      </w:hyperlink>
      <w:r w:rsidRPr="00201F7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:rsidR="00837483" w:rsidRPr="00201F72" w:rsidRDefault="00837483" w:rsidP="00837483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</w:t>
      </w:r>
      <w:r w:rsidRPr="00201F72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201F72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F775FB" w:rsidRPr="00201F72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201F72">
        <w:rPr>
          <w:rFonts w:asciiTheme="minorHAnsi" w:hAnsiTheme="minorHAnsi" w:cstheme="minorHAnsi"/>
          <w:szCs w:val="22"/>
        </w:rPr>
        <w:t>Wykonawca wyznacza niniejszym:</w:t>
      </w:r>
    </w:p>
    <w:p w:rsidR="00F775FB" w:rsidRPr="00201F72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201F72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201F72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201F72">
        <w:rPr>
          <w:rFonts w:asciiTheme="minorHAnsi" w:hAnsiTheme="minorHAnsi"/>
          <w:sz w:val="22"/>
          <w:szCs w:val="22"/>
        </w:rPr>
        <w:t>.....................................</w:t>
      </w:r>
    </w:p>
    <w:p w:rsidR="00F775FB" w:rsidRPr="00201F72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 xml:space="preserve">jako osobę upoważnioną do reprezentowania Wykonawcy w celu składania w jego imieniu wszelkich oświadczeń objętych Umową, koordynowania obowiązków nałożonych Umową na Wykonawcę oraz </w:t>
      </w:r>
      <w:r w:rsidRPr="00201F72">
        <w:rPr>
          <w:rFonts w:asciiTheme="minorHAnsi" w:hAnsiTheme="minorHAnsi" w:cstheme="minorHAnsi"/>
          <w:szCs w:val="22"/>
          <w:lang w:val="pl-PL"/>
        </w:rPr>
        <w:lastRenderedPageBreak/>
        <w:t>reprezentowania Wykonawcy w stosunkach z Zamawiającym oraz podwykonawcami, w tym do przyjmowania pochodzących od tych podmiotów oświadczeń woli (dalej: „</w:t>
      </w:r>
      <w:r w:rsidRPr="00201F72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201F72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8" w:name="_OGÓLNE_WARUNKI_ZAKUPU"/>
      <w:bookmarkEnd w:id="8"/>
      <w:r w:rsidRPr="00201F72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201F72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:rsidR="00F775FB" w:rsidRPr="00201F72" w:rsidRDefault="00F775FB" w:rsidP="00F775FB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szCs w:val="22"/>
          <w:lang w:val="pl-PL"/>
        </w:rPr>
      </w:pPr>
      <w:r w:rsidRPr="00201F72">
        <w:rPr>
          <w:rFonts w:asciiTheme="minorHAnsi" w:hAnsiTheme="minorHAnsi" w:cs="Arial"/>
          <w:szCs w:val="22"/>
          <w:lang w:val="pl-PL"/>
        </w:rPr>
        <w:t>Strony niniejszym postanawiają zmienić następujące postanowienia Ogólnych Warunków Zakupu Usług Zamawiającego:</w:t>
      </w:r>
    </w:p>
    <w:p w:rsidR="00F775FB" w:rsidRPr="00201F72" w:rsidRDefault="00F775FB" w:rsidP="00F775FB">
      <w:pPr>
        <w:pStyle w:val="Nagwek2"/>
        <w:tabs>
          <w:tab w:val="num" w:pos="1135"/>
        </w:tabs>
        <w:ind w:left="1135"/>
        <w:rPr>
          <w:rFonts w:asciiTheme="minorHAnsi" w:hAnsiTheme="minorHAnsi"/>
          <w:szCs w:val="22"/>
        </w:rPr>
      </w:pPr>
      <w:r w:rsidRPr="00201F72">
        <w:rPr>
          <w:rFonts w:asciiTheme="minorHAnsi" w:hAnsiTheme="minorHAnsi"/>
          <w:szCs w:val="22"/>
        </w:rPr>
        <w:t>Pkt 8.1 OWZU otrzymuje brzmienie:</w:t>
      </w:r>
    </w:p>
    <w:p w:rsidR="00F775FB" w:rsidRPr="00201F72" w:rsidRDefault="00F775FB" w:rsidP="00F775FB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szCs w:val="22"/>
          <w:lang w:val="pl-PL"/>
        </w:rPr>
      </w:pPr>
      <w:r w:rsidRPr="00201F72">
        <w:rPr>
          <w:rFonts w:asciiTheme="minorHAnsi" w:hAnsiTheme="minorHAnsi" w:cs="Arial"/>
          <w:szCs w:val="22"/>
          <w:lang w:val="pl-PL"/>
        </w:rPr>
        <w:t xml:space="preserve">„Wykonawca udziela gwarancji na wykonane Usługi </w:t>
      </w:r>
      <w:r w:rsidR="0026629F" w:rsidRPr="00201F72">
        <w:rPr>
          <w:rFonts w:asciiTheme="minorHAnsi" w:hAnsiTheme="minorHAnsi" w:cs="Arial"/>
          <w:szCs w:val="22"/>
          <w:lang w:val="pl-PL"/>
        </w:rPr>
        <w:t xml:space="preserve">  i   dostarczone   części  zamienne  </w:t>
      </w:r>
      <w:r w:rsidRPr="00201F72">
        <w:rPr>
          <w:rFonts w:asciiTheme="minorHAnsi" w:hAnsiTheme="minorHAnsi" w:cs="Arial"/>
          <w:szCs w:val="22"/>
          <w:lang w:val="pl-PL"/>
        </w:rPr>
        <w:t xml:space="preserve">na okres </w:t>
      </w:r>
      <w:r w:rsidR="00FE0D63">
        <w:rPr>
          <w:rFonts w:asciiTheme="minorHAnsi" w:hAnsiTheme="minorHAnsi" w:cs="Arial"/>
          <w:szCs w:val="22"/>
          <w:lang w:val="pl-PL"/>
        </w:rPr>
        <w:t>12</w:t>
      </w:r>
      <w:r w:rsidRPr="00201F72">
        <w:rPr>
          <w:rFonts w:asciiTheme="minorHAnsi" w:hAnsiTheme="minorHAnsi" w:cs="Arial"/>
          <w:szCs w:val="22"/>
          <w:lang w:val="pl-PL"/>
        </w:rPr>
        <w:t xml:space="preserve">-miesięcy licząc od daty odbioru końcowego i zobowiązuje się do przystąpienia do usuwania zgłoszonych wad niezwłocznie, nie później niż w ciągu  </w:t>
      </w:r>
      <w:r w:rsidR="004A435F" w:rsidRPr="00201F72">
        <w:rPr>
          <w:rFonts w:asciiTheme="minorHAnsi" w:hAnsiTheme="minorHAnsi" w:cs="Arial"/>
          <w:szCs w:val="22"/>
          <w:lang w:val="pl-PL"/>
        </w:rPr>
        <w:t>2</w:t>
      </w:r>
      <w:r w:rsidRPr="00201F72">
        <w:rPr>
          <w:rFonts w:asciiTheme="minorHAnsi" w:hAnsiTheme="minorHAnsi" w:cs="Arial"/>
          <w:szCs w:val="22"/>
          <w:lang w:val="pl-PL"/>
        </w:rPr>
        <w:t xml:space="preserve">  dni  roboczych od zgłoszenia wady.</w:t>
      </w:r>
    </w:p>
    <w:p w:rsidR="00F775FB" w:rsidRPr="00201F72" w:rsidRDefault="00F775FB" w:rsidP="00F775FB">
      <w:pPr>
        <w:pStyle w:val="Tekstpodstawowy"/>
        <w:spacing w:after="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01F72">
        <w:rPr>
          <w:rFonts w:asciiTheme="minorHAnsi" w:hAnsiTheme="minorHAnsi" w:cs="Arial"/>
          <w:sz w:val="22"/>
          <w:szCs w:val="22"/>
        </w:rPr>
        <w:t>Zgłoszenie wady może być dokonane faxem na numer +  </w:t>
      </w:r>
      <w:r w:rsidRPr="00201F72">
        <w:rPr>
          <w:rFonts w:asciiTheme="minorHAnsi" w:hAnsiTheme="minorHAnsi" w:cstheme="minorHAnsi"/>
          <w:sz w:val="22"/>
          <w:szCs w:val="22"/>
          <w:lang w:val="fr-FR"/>
        </w:rPr>
        <w:t xml:space="preserve">............. </w:t>
      </w:r>
      <w:r w:rsidRPr="00201F72">
        <w:rPr>
          <w:rFonts w:asciiTheme="minorHAnsi" w:hAnsiTheme="minorHAnsi" w:cs="Arial"/>
          <w:sz w:val="22"/>
          <w:szCs w:val="22"/>
        </w:rPr>
        <w:t xml:space="preserve">oraz e-mailem na adres: </w:t>
      </w:r>
      <w:hyperlink r:id="rId8" w:history="1">
        <w:r w:rsidRPr="00201F72">
          <w:rPr>
            <w:rStyle w:val="Hipercze"/>
            <w:rFonts w:asciiTheme="minorHAnsi" w:hAnsiTheme="minorHAnsi" w:cs="Arial"/>
            <w:sz w:val="22"/>
            <w:szCs w:val="22"/>
          </w:rPr>
          <w:t>……………………………………………</w:t>
        </w:r>
      </w:hyperlink>
      <w:r w:rsidRPr="00201F72">
        <w:rPr>
          <w:rFonts w:asciiTheme="minorHAnsi" w:hAnsiTheme="minorHAnsi" w:cs="Arial"/>
          <w:sz w:val="22"/>
          <w:szCs w:val="22"/>
        </w:rPr>
        <w:t>”</w:t>
      </w:r>
    </w:p>
    <w:p w:rsidR="00F775FB" w:rsidRPr="00201F72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Pkt 10.1 OWZU otrzymuje brzmienie:</w:t>
      </w:r>
    </w:p>
    <w:p w:rsidR="00F775FB" w:rsidRPr="002F26B6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„Wykonawca oświadcza, że w okresie realizacji Umowy będzie </w:t>
      </w:r>
      <w:r w:rsidRPr="002F26B6">
        <w:rPr>
          <w:rFonts w:asciiTheme="minorHAnsi" w:hAnsiTheme="minorHAnsi"/>
          <w:color w:val="000000" w:themeColor="text1"/>
          <w:szCs w:val="22"/>
          <w:lang w:val="pl-PL"/>
        </w:rPr>
        <w:t>posiadał ubezpieczenie od odpowiedzialności cywilnej z tytułu prowadzonej działalnoś</w:t>
      </w:r>
      <w:r w:rsidR="008F02A2" w:rsidRPr="002F26B6">
        <w:rPr>
          <w:rFonts w:asciiTheme="minorHAnsi" w:hAnsiTheme="minorHAnsi"/>
          <w:color w:val="000000" w:themeColor="text1"/>
          <w:szCs w:val="22"/>
          <w:lang w:val="pl-PL"/>
        </w:rPr>
        <w:t>ci do kwoty nie mniejszej niż  </w:t>
      </w:r>
      <w:r w:rsidR="0026629F" w:rsidRPr="002F26B6">
        <w:rPr>
          <w:rFonts w:asciiTheme="minorHAnsi" w:hAnsiTheme="minorHAnsi"/>
          <w:color w:val="000000" w:themeColor="text1"/>
          <w:szCs w:val="22"/>
          <w:lang w:val="pl-PL"/>
        </w:rPr>
        <w:t xml:space="preserve">  1 000 000 </w:t>
      </w:r>
      <w:r w:rsidRPr="002F26B6">
        <w:rPr>
          <w:rFonts w:asciiTheme="minorHAnsi" w:hAnsiTheme="minorHAnsi"/>
          <w:color w:val="000000" w:themeColor="text1"/>
          <w:szCs w:val="22"/>
          <w:lang w:val="pl-PL"/>
        </w:rPr>
        <w:t xml:space="preserve"> zł na jedno i wszystkie zdarzenia.” </w:t>
      </w:r>
    </w:p>
    <w:p w:rsidR="00D50460" w:rsidRPr="00201F72" w:rsidRDefault="00D50460" w:rsidP="00D50460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Pkt 14.3 OWZU otrzymuje brzmienie:</w:t>
      </w:r>
    </w:p>
    <w:p w:rsidR="00D50460" w:rsidRPr="00201F72" w:rsidRDefault="00D50460" w:rsidP="00D50460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4B6EE1" w:rsidRPr="00201F72" w:rsidRDefault="004B6EE1" w:rsidP="0026629F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1"/>
    <w:bookmarkEnd w:id="2"/>
    <w:bookmarkEnd w:id="3"/>
    <w:bookmarkEnd w:id="4"/>
    <w:bookmarkEnd w:id="5"/>
    <w:bookmarkEnd w:id="6"/>
    <w:bookmarkEnd w:id="7"/>
    <w:p w:rsidR="00F22915" w:rsidRPr="00201F72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F22915" w:rsidRPr="00201F72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201F7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F22915" w:rsidRPr="00201F72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201F72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201F72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201F72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201F72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201F72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201F72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F22915" w:rsidRPr="00201F72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201F72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201F72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201F72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201F72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F22915" w:rsidRPr="00201F72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3D2D3D" w:rsidRPr="00201F72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Calibri" w:cstheme="minorHAnsi"/>
          <w:bCs/>
          <w:iCs/>
          <w:color w:val="000000" w:themeColor="text1"/>
          <w:kern w:val="20"/>
        </w:rPr>
        <w:t>Załacznik</w:t>
      </w:r>
      <w:r w:rsidR="003D2D3D" w:rsidRPr="00201F72">
        <w:rPr>
          <w:rFonts w:eastAsia="Calibri" w:cstheme="minorHAnsi"/>
          <w:bCs/>
          <w:iCs/>
          <w:color w:val="000000" w:themeColor="text1"/>
          <w:kern w:val="20"/>
        </w:rPr>
        <w:t>I</w:t>
      </w:r>
      <w:r w:rsidR="008F02A2" w:rsidRPr="00201F72">
        <w:rPr>
          <w:rFonts w:eastAsia="Calibri" w:cstheme="minorHAnsi"/>
          <w:bCs/>
          <w:iCs/>
          <w:color w:val="000000" w:themeColor="text1"/>
          <w:kern w:val="20"/>
        </w:rPr>
        <w:t>:</w:t>
      </w:r>
    </w:p>
    <w:p w:rsidR="003D2D3D" w:rsidRPr="00201F72" w:rsidRDefault="003D2D3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F22915" w:rsidRPr="00201F72">
        <w:rPr>
          <w:rFonts w:asciiTheme="minorHAnsi" w:eastAsia="Calibri" w:hAnsiTheme="minorHAnsi"/>
          <w:szCs w:val="22"/>
          <w:lang w:val="pl-PL"/>
        </w:rPr>
        <w:t xml:space="preserve"> nr 1 </w:t>
      </w:r>
      <w:r w:rsidRPr="00201F72">
        <w:rPr>
          <w:rFonts w:asciiTheme="minorHAnsi" w:eastAsia="Calibri" w:hAnsiTheme="minorHAnsi"/>
          <w:szCs w:val="22"/>
          <w:lang w:val="pl-PL"/>
        </w:rPr>
        <w:t xml:space="preserve"> - </w:t>
      </w:r>
      <w:r w:rsidR="00F22915" w:rsidRPr="00201F72">
        <w:rPr>
          <w:rFonts w:asciiTheme="minorHAnsi" w:eastAsia="Calibri" w:hAnsiTheme="minorHAnsi"/>
          <w:szCs w:val="22"/>
          <w:lang w:val="pl-PL"/>
        </w:rPr>
        <w:t xml:space="preserve"> </w:t>
      </w:r>
      <w:r w:rsidR="008F02A2" w:rsidRPr="00201F72">
        <w:rPr>
          <w:rFonts w:asciiTheme="minorHAnsi" w:eastAsia="Calibri" w:hAnsiTheme="minorHAnsi"/>
          <w:szCs w:val="22"/>
          <w:lang w:val="pl-PL"/>
        </w:rPr>
        <w:t>Zakres prac</w:t>
      </w:r>
    </w:p>
    <w:p w:rsidR="003D2D3D" w:rsidRPr="00201F72" w:rsidRDefault="003D2D3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8F02A2" w:rsidRPr="00201F72">
        <w:rPr>
          <w:rFonts w:asciiTheme="minorHAnsi" w:eastAsia="Calibri" w:hAnsiTheme="minorHAnsi"/>
          <w:szCs w:val="22"/>
          <w:lang w:val="pl-PL"/>
        </w:rPr>
        <w:t xml:space="preserve"> nr 2</w:t>
      </w:r>
      <w:r w:rsidRPr="00201F72">
        <w:rPr>
          <w:rFonts w:asciiTheme="minorHAnsi" w:eastAsia="Calibri" w:hAnsiTheme="minorHAnsi"/>
          <w:szCs w:val="22"/>
          <w:lang w:val="pl-PL"/>
        </w:rPr>
        <w:t xml:space="preserve">  -  Ogólne Warunki Zakupu Usług </w:t>
      </w:r>
    </w:p>
    <w:p w:rsidR="00F22915" w:rsidRPr="00201F72" w:rsidRDefault="00F22915" w:rsidP="003D2D3D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eastAsia="Calibri" w:hAnsiTheme="minorHAnsi"/>
          <w:szCs w:val="22"/>
          <w:lang w:val="pl-PL"/>
        </w:rPr>
        <w:t xml:space="preserve"> </w:t>
      </w:r>
      <w:r w:rsidR="006B28AD" w:rsidRPr="00201F72">
        <w:rPr>
          <w:rFonts w:asciiTheme="minorHAnsi" w:hAnsiTheme="minorHAnsi"/>
          <w:szCs w:val="22"/>
          <w:lang w:val="pl-PL" w:eastAsia="pl-PL"/>
        </w:rPr>
        <w:t xml:space="preserve">stanowią </w:t>
      </w:r>
      <w:r w:rsidRPr="00201F72">
        <w:rPr>
          <w:rFonts w:asciiTheme="minorHAnsi" w:hAnsiTheme="minorHAnsi"/>
          <w:szCs w:val="22"/>
          <w:lang w:val="pl-PL" w:eastAsia="pl-PL"/>
        </w:rPr>
        <w:t>integralną część Umowy.</w:t>
      </w:r>
    </w:p>
    <w:p w:rsidR="00F775FB" w:rsidRPr="00201F72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201F72">
        <w:rPr>
          <w:rFonts w:cstheme="minorHAnsi"/>
        </w:rPr>
        <w:lastRenderedPageBreak/>
        <w:t xml:space="preserve">W kwestiach nieuregulowanych Umową, stosuje się Ogólne Warunki Zakupu Usług Zamawiającego.   </w:t>
      </w:r>
    </w:p>
    <w:p w:rsidR="00F775FB" w:rsidRPr="00201F72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201F72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775FB" w:rsidRPr="00201F72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201F72">
        <w:rPr>
          <w:rFonts w:eastAsia="Calibri" w:cstheme="minorHAnsi"/>
          <w:b/>
          <w:bCs/>
        </w:rPr>
        <w:tab/>
        <w:t>WYKONAWCA</w:t>
      </w:r>
      <w:r w:rsidRPr="00201F72">
        <w:rPr>
          <w:rFonts w:eastAsia="Calibri" w:cstheme="minorHAnsi"/>
          <w:b/>
          <w:bCs/>
        </w:rPr>
        <w:tab/>
        <w:t xml:space="preserve">                       ZAMAWIAJĄCY</w:t>
      </w:r>
    </w:p>
    <w:p w:rsidR="00F775FB" w:rsidRPr="00201F72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201F72">
        <w:rPr>
          <w:rFonts w:eastAsia="Calibri" w:cstheme="minorHAnsi"/>
          <w:b/>
          <w:bCs/>
        </w:rPr>
        <w:t xml:space="preserve">      </w:t>
      </w:r>
      <w:r w:rsidRPr="00201F72">
        <w:rPr>
          <w:rFonts w:eastAsia="Calibri" w:cstheme="minorHAnsi"/>
          <w:b/>
          <w:bCs/>
        </w:rPr>
        <w:tab/>
        <w:t xml:space="preserve">  ………………………..</w:t>
      </w:r>
      <w:r w:rsidRPr="00201F72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:rsidR="00F775FB" w:rsidRPr="00201F72" w:rsidRDefault="00F775FB" w:rsidP="00F775FB">
      <w:pPr>
        <w:spacing w:after="200" w:line="276" w:lineRule="auto"/>
        <w:rPr>
          <w:rFonts w:cstheme="minorHAnsi"/>
        </w:rPr>
      </w:pPr>
      <w:r w:rsidRPr="00201F72">
        <w:rPr>
          <w:rFonts w:cstheme="minorHAnsi"/>
        </w:rPr>
        <w:br w:type="page"/>
      </w:r>
    </w:p>
    <w:p w:rsidR="00BB11CD" w:rsidRPr="00201F72" w:rsidRDefault="00BB11CD" w:rsidP="0007019D">
      <w:pPr>
        <w:spacing w:after="0" w:line="28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</w:t>
      </w:r>
      <w:r w:rsidR="00E84D2A">
        <w:rPr>
          <w:rFonts w:eastAsia="Times New Roman" w:cs="Arial"/>
          <w:color w:val="000000" w:themeColor="text1"/>
          <w:lang w:eastAsia="pl-PL"/>
        </w:rPr>
        <w:t>1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do umowy </w:t>
      </w:r>
      <w:r w:rsidR="00F775FB" w:rsidRPr="00201F72">
        <w:rPr>
          <w:rFonts w:eastAsia="Times New Roman" w:cs="Arial"/>
          <w:color w:val="000000" w:themeColor="text1"/>
          <w:lang w:eastAsia="pl-PL"/>
        </w:rPr>
        <w:t>N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Z/O/…….</w:t>
      </w:r>
      <w:r w:rsidR="00E84D2A">
        <w:rPr>
          <w:rFonts w:eastAsia="Times New Roman" w:cs="Arial"/>
          <w:b/>
          <w:bCs/>
          <w:color w:val="000000" w:themeColor="text1"/>
          <w:lang w:eastAsia="pl-PL"/>
        </w:rPr>
        <w:t>/…………………………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/2018/…………………………../MR</w:t>
      </w:r>
    </w:p>
    <w:p w:rsidR="00BB11CD" w:rsidRPr="00201F72" w:rsidRDefault="00BB11CD" w:rsidP="00BB11CD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:rsidR="00BB11CD" w:rsidRPr="00201F72" w:rsidRDefault="00BB11CD" w:rsidP="008F02A2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201F72">
        <w:rPr>
          <w:rFonts w:cs="Times New Roman"/>
          <w:iCs/>
          <w:color w:val="000000" w:themeColor="text1"/>
          <w:lang w:eastAsia="ar-SA"/>
        </w:rPr>
        <w:t>Ogólne Warunki Zakupu Usług</w:t>
      </w:r>
    </w:p>
    <w:p w:rsidR="00735936" w:rsidRPr="00201F72" w:rsidRDefault="00735936"/>
    <w:sectPr w:rsidR="00735936" w:rsidRPr="00201F72" w:rsidSect="00E619B4">
      <w:footerReference w:type="default" r:id="rId9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34" w:rsidRDefault="00885334" w:rsidP="00BB11CD">
      <w:pPr>
        <w:spacing w:after="0" w:line="240" w:lineRule="auto"/>
      </w:pPr>
      <w:r>
        <w:separator/>
      </w:r>
    </w:p>
  </w:endnote>
  <w:endnote w:type="continuationSeparator" w:id="0">
    <w:p w:rsidR="00885334" w:rsidRDefault="00885334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D43">
          <w:rPr>
            <w:noProof/>
          </w:rPr>
          <w:t>3</w:t>
        </w:r>
        <w:r>
          <w:fldChar w:fldCharType="end"/>
        </w:r>
      </w:p>
    </w:sdtContent>
  </w:sdt>
  <w:p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34" w:rsidRDefault="00885334" w:rsidP="00BB11CD">
      <w:pPr>
        <w:spacing w:after="0" w:line="240" w:lineRule="auto"/>
      </w:pPr>
      <w:r>
        <w:separator/>
      </w:r>
    </w:p>
  </w:footnote>
  <w:footnote w:type="continuationSeparator" w:id="0">
    <w:p w:rsidR="00885334" w:rsidRDefault="00885334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12324AB5"/>
    <w:multiLevelType w:val="hybridMultilevel"/>
    <w:tmpl w:val="D624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506E1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8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 w15:restartNumberingAfterBreak="0">
    <w:nsid w:val="40C51333"/>
    <w:multiLevelType w:val="hybridMultilevel"/>
    <w:tmpl w:val="82067F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10"/>
  </w:num>
  <w:num w:numId="18">
    <w:abstractNumId w:val="7"/>
  </w:num>
  <w:num w:numId="19">
    <w:abstractNumId w:val="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3"/>
  </w:num>
  <w:num w:numId="27">
    <w:abstractNumId w:val="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4DB4"/>
    <w:rsid w:val="0005589C"/>
    <w:rsid w:val="0007019D"/>
    <w:rsid w:val="00077FF9"/>
    <w:rsid w:val="00092DA6"/>
    <w:rsid w:val="000B0A7C"/>
    <w:rsid w:val="00137BD1"/>
    <w:rsid w:val="0019264F"/>
    <w:rsid w:val="00201F72"/>
    <w:rsid w:val="00203B8A"/>
    <w:rsid w:val="00214209"/>
    <w:rsid w:val="002363E3"/>
    <w:rsid w:val="00243DFA"/>
    <w:rsid w:val="00256271"/>
    <w:rsid w:val="0026629F"/>
    <w:rsid w:val="002951F6"/>
    <w:rsid w:val="002A0784"/>
    <w:rsid w:val="002B542F"/>
    <w:rsid w:val="002F26B6"/>
    <w:rsid w:val="00360BD9"/>
    <w:rsid w:val="00384D2B"/>
    <w:rsid w:val="003C6C88"/>
    <w:rsid w:val="003D2D3D"/>
    <w:rsid w:val="003D4CF4"/>
    <w:rsid w:val="00406D43"/>
    <w:rsid w:val="004A435F"/>
    <w:rsid w:val="004B2EA0"/>
    <w:rsid w:val="004B5AEA"/>
    <w:rsid w:val="004B6EE1"/>
    <w:rsid w:val="004C0BCF"/>
    <w:rsid w:val="004C4B70"/>
    <w:rsid w:val="004C5FAA"/>
    <w:rsid w:val="00593BD2"/>
    <w:rsid w:val="00685D12"/>
    <w:rsid w:val="006B28AD"/>
    <w:rsid w:val="00722E55"/>
    <w:rsid w:val="00735936"/>
    <w:rsid w:val="007622E1"/>
    <w:rsid w:val="007C1907"/>
    <w:rsid w:val="007C6BDB"/>
    <w:rsid w:val="007C7A0F"/>
    <w:rsid w:val="007F2095"/>
    <w:rsid w:val="00837483"/>
    <w:rsid w:val="00885334"/>
    <w:rsid w:val="008F02A2"/>
    <w:rsid w:val="00901057"/>
    <w:rsid w:val="00962AAE"/>
    <w:rsid w:val="00A178EA"/>
    <w:rsid w:val="00AB2679"/>
    <w:rsid w:val="00AD6EC5"/>
    <w:rsid w:val="00B01230"/>
    <w:rsid w:val="00B1588F"/>
    <w:rsid w:val="00B70C1E"/>
    <w:rsid w:val="00BB11CD"/>
    <w:rsid w:val="00C6467D"/>
    <w:rsid w:val="00CC152E"/>
    <w:rsid w:val="00CF315F"/>
    <w:rsid w:val="00D50460"/>
    <w:rsid w:val="00DF21E7"/>
    <w:rsid w:val="00DF337F"/>
    <w:rsid w:val="00E343FF"/>
    <w:rsid w:val="00E84D2A"/>
    <w:rsid w:val="00F0658E"/>
    <w:rsid w:val="00F22915"/>
    <w:rsid w:val="00F775FB"/>
    <w:rsid w:val="00FE0D63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character" w:styleId="Odwoaniedokomentarza">
    <w:name w:val="annotation reference"/>
    <w:basedOn w:val="Domylnaczcionkaakapitu"/>
    <w:uiPriority w:val="99"/>
    <w:semiHidden/>
    <w:unhideWhenUsed/>
    <w:rsid w:val="00FE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2F"/>
    <w:rPr>
      <w:rFonts w:ascii="Segoe UI" w:hAnsi="Segoe UI" w:cs="Segoe UI"/>
      <w:sz w:val="18"/>
      <w:szCs w:val="18"/>
    </w:rPr>
  </w:style>
  <w:style w:type="character" w:customStyle="1" w:styleId="tstyle31">
    <w:name w:val="tstyle31"/>
    <w:basedOn w:val="Domylnaczcionkaakapitu"/>
    <w:rsid w:val="00837483"/>
    <w:rPr>
      <w:rFonts w:ascii="Arial" w:hAnsi="Arial" w:cs="Arial" w:hint="default"/>
      <w:b/>
      <w:bCs/>
      <w:color w:val="3F3F3F"/>
      <w:sz w:val="18"/>
      <w:szCs w:val="18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8374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8374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lex@rialex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oslaw.matusiewicz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2018-06-06T09:13:00Z</dcterms:created>
  <dcterms:modified xsi:type="dcterms:W3CDTF">2018-06-06T09:13:00Z</dcterms:modified>
</cp:coreProperties>
</file>